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bookmarkStart w:id="0" w:name="_GoBack"/>
      <w:bookmarkEnd w:id="0"/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12ED6">
        <w:rPr>
          <w:spacing w:val="-1"/>
        </w:rPr>
        <w:t>1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B12ED6">
        <w:rPr>
          <w:sz w:val="28"/>
        </w:rPr>
        <w:t>07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 w:rsidR="00EA7683">
        <w:rPr>
          <w:sz w:val="28"/>
        </w:rPr>
        <w:t>2022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A7683">
        <w:rPr>
          <w:spacing w:val="-2"/>
        </w:rPr>
        <w:t>20</w:t>
      </w:r>
      <w:r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B12ED6" w:rsidRDefault="00B12ED6" w:rsidP="00B12ED6">
      <w:pPr>
        <w:pStyle w:val="a5"/>
        <w:numPr>
          <w:ilvl w:val="0"/>
          <w:numId w:val="3"/>
        </w:numPr>
        <w:tabs>
          <w:tab w:val="left" w:pos="353"/>
        </w:tabs>
        <w:spacing w:before="140"/>
        <w:rPr>
          <w:sz w:val="24"/>
        </w:rPr>
      </w:pPr>
      <w:r>
        <w:rPr>
          <w:sz w:val="24"/>
        </w:rPr>
        <w:t>Ученическое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D950A9" w:rsidRDefault="00F61F02">
      <w:pPr>
        <w:pStyle w:val="a5"/>
        <w:numPr>
          <w:ilvl w:val="0"/>
          <w:numId w:val="3"/>
        </w:numPr>
        <w:tabs>
          <w:tab w:val="left" w:pos="353"/>
        </w:tabs>
        <w:spacing w:before="137"/>
        <w:ind w:hanging="241"/>
        <w:rPr>
          <w:sz w:val="24"/>
        </w:rPr>
      </w:pPr>
      <w:r>
        <w:rPr>
          <w:sz w:val="24"/>
        </w:rPr>
        <w:t>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ДУМЫ.</w:t>
      </w:r>
    </w:p>
    <w:p w:rsidR="00EA7683" w:rsidRDefault="00EA7683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B12ED6" w:rsidRDefault="00B12ED6">
      <w:pPr>
        <w:pStyle w:val="a3"/>
        <w:spacing w:line="360" w:lineRule="auto"/>
        <w:ind w:right="112"/>
        <w:jc w:val="both"/>
      </w:pPr>
    </w:p>
    <w:p w:rsidR="00D950A9" w:rsidRDefault="00F61F02">
      <w:pPr>
        <w:pStyle w:val="a3"/>
        <w:spacing w:line="362" w:lineRule="auto"/>
        <w:ind w:right="102"/>
        <w:jc w:val="both"/>
      </w:pPr>
      <w:r>
        <w:t xml:space="preserve">По </w:t>
      </w:r>
      <w:r w:rsidR="00B12ED6">
        <w:t xml:space="preserve">первому вопросу слушали </w:t>
      </w:r>
      <w:proofErr w:type="spellStart"/>
      <w:r w:rsidR="00EA7683">
        <w:t>Сатайкину</w:t>
      </w:r>
      <w:proofErr w:type="spellEnd"/>
      <w:r w:rsidR="00EA7683">
        <w:t xml:space="preserve"> А. С., </w:t>
      </w:r>
      <w:r>
        <w:t xml:space="preserve">педагога-организатора </w:t>
      </w:r>
      <w:r w:rsidR="00B12ED6">
        <w:t xml:space="preserve">об ученическом самоуправлении и </w:t>
      </w:r>
      <w:r>
        <w:t>роли лидера УС.</w:t>
      </w:r>
      <w:r>
        <w:rPr>
          <w:spacing w:val="1"/>
        </w:rPr>
        <w:t xml:space="preserve"> </w:t>
      </w:r>
      <w:r>
        <w:t>Кандидатуры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Президенты Школьной республики.</w:t>
      </w:r>
      <w:r w:rsidR="00EA7683">
        <w:t xml:space="preserve"> Слово предоставили </w:t>
      </w:r>
      <w:proofErr w:type="gramStart"/>
      <w:r w:rsidR="00EA7683">
        <w:t>исполняющему</w:t>
      </w:r>
      <w:proofErr w:type="gramEnd"/>
      <w:r w:rsidR="00EA7683">
        <w:t xml:space="preserve"> обязанности президента ШР </w:t>
      </w:r>
      <w:proofErr w:type="spellStart"/>
      <w:r w:rsidR="00EA7683">
        <w:t>Турлайс</w:t>
      </w:r>
      <w:proofErr w:type="spellEnd"/>
      <w:r w:rsidR="00EA7683">
        <w:t xml:space="preserve"> Софье.</w:t>
      </w:r>
    </w:p>
    <w:p w:rsidR="00B12ED6" w:rsidRDefault="00B12ED6" w:rsidP="00B12ED6">
      <w:pPr>
        <w:pStyle w:val="a3"/>
        <w:spacing w:line="360" w:lineRule="auto"/>
        <w:ind w:right="112"/>
        <w:jc w:val="both"/>
      </w:pPr>
      <w:r>
        <w:t>По второму вопросу Добровольскую И.Р., заместителя директора по ВР о значении УС в жизни</w:t>
      </w:r>
      <w:r>
        <w:rPr>
          <w:spacing w:val="1"/>
        </w:rPr>
        <w:t xml:space="preserve"> </w:t>
      </w:r>
      <w:r>
        <w:t>школы и процедуре выборов в состав Школьной Думы</w:t>
      </w:r>
      <w:proofErr w:type="gramStart"/>
      <w:r>
        <w:t>..</w:t>
      </w:r>
      <w:proofErr w:type="gramEnd"/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D950A9" w:rsidRDefault="00F61F02">
      <w:pPr>
        <w:pStyle w:val="a5"/>
        <w:numPr>
          <w:ilvl w:val="0"/>
          <w:numId w:val="2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актива.</w:t>
      </w:r>
    </w:p>
    <w:p w:rsidR="00D950A9" w:rsidRDefault="00F61F02">
      <w:pPr>
        <w:pStyle w:val="a5"/>
        <w:numPr>
          <w:ilvl w:val="0"/>
          <w:numId w:val="2"/>
        </w:numPr>
        <w:tabs>
          <w:tab w:val="left" w:pos="353"/>
        </w:tabs>
        <w:spacing w:before="137"/>
        <w:ind w:hanging="24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ДУМЫ</w:t>
      </w:r>
      <w:r>
        <w:rPr>
          <w:spacing w:val="-5"/>
          <w:sz w:val="24"/>
        </w:rPr>
        <w:t xml:space="preserve"> </w:t>
      </w:r>
      <w:r w:rsidR="00EA7683">
        <w:rPr>
          <w:sz w:val="24"/>
        </w:rPr>
        <w:t>27</w:t>
      </w:r>
      <w:r>
        <w:rPr>
          <w:sz w:val="24"/>
        </w:rPr>
        <w:t>.09.202</w:t>
      </w:r>
      <w:r w:rsidR="00EA7683">
        <w:rPr>
          <w:sz w:val="24"/>
        </w:rPr>
        <w:t>2</w:t>
      </w:r>
      <w:r>
        <w:rPr>
          <w:spacing w:val="-2"/>
          <w:sz w:val="24"/>
        </w:rPr>
        <w:t xml:space="preserve"> </w:t>
      </w:r>
      <w:r w:rsidR="00EA7683">
        <w:rPr>
          <w:sz w:val="24"/>
        </w:rPr>
        <w:t>.</w:t>
      </w: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9962BBC0"/>
    <w:lvl w:ilvl="0" w:tplc="A0FA3436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558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565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41250"/>
    <w:rsid w:val="00085304"/>
    <w:rsid w:val="005B09A0"/>
    <w:rsid w:val="006034EF"/>
    <w:rsid w:val="009C5F7C"/>
    <w:rsid w:val="00B12ED6"/>
    <w:rsid w:val="00D950A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10</cp:revision>
  <dcterms:created xsi:type="dcterms:W3CDTF">2023-01-20T12:19:00Z</dcterms:created>
  <dcterms:modified xsi:type="dcterms:W3CDTF">2023-01-27T10:47:00Z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