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B4230E" w:rsidTr="008C0ADD">
        <w:tc>
          <w:tcPr>
            <w:tcW w:w="4503" w:type="dxa"/>
          </w:tcPr>
          <w:p w:rsidR="00B4230E" w:rsidRPr="00CD7626" w:rsidRDefault="00B4230E" w:rsidP="008C0ADD">
            <w:pPr>
              <w:tabs>
                <w:tab w:val="left" w:pos="4812"/>
                <w:tab w:val="left" w:pos="10260"/>
              </w:tabs>
              <w:ind w:left="72" w:right="194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D762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Муниципальное образовательное</w:t>
            </w:r>
          </w:p>
          <w:p w:rsidR="00B4230E" w:rsidRPr="00CD7626" w:rsidRDefault="00B4230E" w:rsidP="008C0ADD">
            <w:pPr>
              <w:ind w:left="72" w:right="194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D762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учреждение </w:t>
            </w:r>
            <w:proofErr w:type="gramStart"/>
            <w:r w:rsidRPr="00CD762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дополнительного</w:t>
            </w:r>
            <w:proofErr w:type="gramEnd"/>
          </w:p>
          <w:p w:rsidR="00B4230E" w:rsidRPr="00CD7626" w:rsidRDefault="00B4230E" w:rsidP="008C0ADD">
            <w:pPr>
              <w:ind w:left="72" w:right="674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D762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профессионального образования</w:t>
            </w: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CD7626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«</w:t>
            </w:r>
            <w:r w:rsidRPr="00CD7626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>ГОРОДСКОЙ   ЦЕНТР</w:t>
            </w:r>
          </w:p>
          <w:p w:rsidR="00B4230E" w:rsidRPr="00CD7626" w:rsidRDefault="00B4230E" w:rsidP="008C0ADD">
            <w:pPr>
              <w:ind w:left="72" w:right="434"/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</w:pPr>
            <w:r w:rsidRPr="00CD7626">
              <w:rPr>
                <w:rFonts w:ascii="Times New Roman" w:hAnsi="Times New Roman"/>
                <w:bCs/>
                <w:i/>
                <w:sz w:val="20"/>
                <w:szCs w:val="24"/>
                <w:lang w:eastAsia="ru-RU"/>
              </w:rPr>
              <w:t>РАЗВИТИЯ   ОБРАЗОВАНИЯ»</w:t>
            </w: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ind w:left="72"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  <w:p w:rsidR="00B4230E" w:rsidRPr="00CD7626" w:rsidRDefault="00B4230E" w:rsidP="008C0ADD">
            <w:pPr>
              <w:tabs>
                <w:tab w:val="left" w:pos="2952"/>
              </w:tabs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D7626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-586105</wp:posOffset>
                  </wp:positionV>
                  <wp:extent cx="10287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200" y="21000"/>
                      <wp:lineTo x="21200" y="0"/>
                      <wp:lineTo x="0" y="0"/>
                    </wp:wrapPolygon>
                  </wp:wrapTight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230E" w:rsidRPr="00CD7626" w:rsidRDefault="00B4230E" w:rsidP="008C0ADD">
            <w:pPr>
              <w:tabs>
                <w:tab w:val="left" w:pos="2952"/>
              </w:tabs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00, г"/>
              </w:smartTagPr>
              <w:r w:rsidRPr="00CD7626">
                <w:rPr>
                  <w:rFonts w:ascii="Times New Roman" w:hAnsi="Times New Roman"/>
                  <w:w w:val="90"/>
                  <w:sz w:val="24"/>
                  <w:szCs w:val="24"/>
                  <w:lang w:eastAsia="ru-RU"/>
                </w:rPr>
                <w:t>150000, г</w:t>
              </w:r>
            </w:smartTag>
            <w:r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. Ярославль,</w:t>
            </w:r>
          </w:p>
          <w:p w:rsidR="00B4230E" w:rsidRPr="00CD7626" w:rsidRDefault="00B4230E" w:rsidP="008C0ADD">
            <w:pPr>
              <w:tabs>
                <w:tab w:val="left" w:pos="2952"/>
              </w:tabs>
              <w:spacing w:line="192" w:lineRule="auto"/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ул. Б. Октябрьская, д. 44/60</w:t>
            </w:r>
          </w:p>
          <w:p w:rsidR="00B4230E" w:rsidRPr="00CD7626" w:rsidRDefault="00B4230E" w:rsidP="008C0ADD">
            <w:pPr>
              <w:tabs>
                <w:tab w:val="left" w:pos="2952"/>
              </w:tabs>
              <w:spacing w:line="192" w:lineRule="auto"/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тел. (4852) 30-28-76, (4852) 72-58-24</w:t>
            </w:r>
          </w:p>
          <w:p w:rsidR="00B4230E" w:rsidRPr="00547475" w:rsidRDefault="00DB38B1" w:rsidP="008C0ADD">
            <w:pPr>
              <w:tabs>
                <w:tab w:val="left" w:pos="2952"/>
              </w:tabs>
              <w:spacing w:line="192" w:lineRule="auto"/>
              <w:ind w:left="72" w:right="432"/>
              <w:rPr>
                <w:rFonts w:ascii="Times New Roman" w:hAnsi="Times New Roman"/>
                <w:w w:val="9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u w:val="single"/>
                <w:lang w:eastAsia="ru-RU"/>
              </w:rPr>
              <w:t>_____________</w:t>
            </w:r>
            <w:r w:rsidR="00B4230E"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_________</w:t>
            </w:r>
          </w:p>
          <w:p w:rsidR="00B4230E" w:rsidRPr="00CD7626" w:rsidRDefault="00B4230E" w:rsidP="008C0ADD">
            <w:pPr>
              <w:tabs>
                <w:tab w:val="left" w:pos="2952"/>
              </w:tabs>
              <w:spacing w:line="192" w:lineRule="auto"/>
              <w:ind w:left="72" w:right="432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  <w:r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НА № _______ОТ ____</w:t>
            </w:r>
            <w:r w:rsidR="00DB38B1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__</w:t>
            </w:r>
            <w:r w:rsidRPr="00CD7626"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  <w:t>__</w:t>
            </w:r>
          </w:p>
          <w:p w:rsidR="00B4230E" w:rsidRPr="00CD7626" w:rsidRDefault="00B4230E" w:rsidP="008C0ADD">
            <w:pPr>
              <w:spacing w:line="192" w:lineRule="auto"/>
              <w:ind w:right="1935"/>
              <w:rPr>
                <w:rFonts w:ascii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4230E" w:rsidRDefault="00B4230E" w:rsidP="008C0A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475">
              <w:rPr>
                <w:rFonts w:ascii="Times New Roman" w:hAnsi="Times New Roman" w:cs="Times New Roman"/>
                <w:sz w:val="28"/>
                <w:szCs w:val="28"/>
              </w:rPr>
              <w:t>Руководителям ОО г. Ярославля</w:t>
            </w:r>
          </w:p>
        </w:tc>
      </w:tr>
    </w:tbl>
    <w:p w:rsidR="00B4230E" w:rsidRPr="009C2532" w:rsidRDefault="00B4230E" w:rsidP="00B42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30E" w:rsidRPr="009C2532" w:rsidRDefault="00B4230E" w:rsidP="00932A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014D0" w:rsidRPr="009C2532" w:rsidRDefault="00A014D0" w:rsidP="00A01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4D0" w:rsidRPr="00B735BB" w:rsidRDefault="00A014D0" w:rsidP="007A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532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297BF8" w:rsidRDefault="00297BF8" w:rsidP="00297BF8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Ind w:w="-3235" w:type="dxa"/>
        <w:tblLook w:val="0000" w:firstRow="0" w:lastRow="0" w:firstColumn="0" w:lastColumn="0" w:noHBand="0" w:noVBand="0"/>
      </w:tblPr>
      <w:tblGrid>
        <w:gridCol w:w="560"/>
        <w:gridCol w:w="4496"/>
        <w:gridCol w:w="2654"/>
        <w:gridCol w:w="2144"/>
      </w:tblGrid>
      <w:tr w:rsidR="00297BF8" w:rsidRPr="00B735BB" w:rsidTr="00297BF8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97BF8" w:rsidRPr="00B735BB" w:rsidTr="00297BF8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297BF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Высочанская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Наталья Петровна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</w:t>
            </w:r>
          </w:p>
        </w:tc>
      </w:tr>
      <w:tr w:rsidR="00297BF8" w:rsidRPr="00B735BB" w:rsidTr="00297BF8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Павишко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Ольга Германовна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УВР, учитель русского языка и литературы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7BF8" w:rsidRPr="00B735BB" w:rsidRDefault="00297BF8" w:rsidP="005508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Методист</w:t>
            </w:r>
          </w:p>
        </w:tc>
      </w:tr>
    </w:tbl>
    <w:p w:rsidR="00297BF8" w:rsidRPr="00B735BB" w:rsidRDefault="00297BF8" w:rsidP="00297BF8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53"/>
        <w:gridCol w:w="2234"/>
        <w:gridCol w:w="2380"/>
        <w:gridCol w:w="3256"/>
      </w:tblGrid>
      <w:tr w:rsidR="00A014D0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97BF8" w:rsidRPr="00B735BB" w:rsidTr="00737902">
        <w:trPr>
          <w:trHeight w:val="265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297BF8" w:rsidRPr="00AE7397" w:rsidRDefault="00297BF8" w:rsidP="0055083F">
            <w:pPr>
              <w:pStyle w:val="Default"/>
              <w:jc w:val="both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 xml:space="preserve">Организация обсуждения темы, цели, задач проекта; </w:t>
            </w:r>
          </w:p>
          <w:p w:rsidR="00297BF8" w:rsidRPr="008F6A3E" w:rsidRDefault="00297BF8" w:rsidP="0055083F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2213" w:type="dxa"/>
          </w:tcPr>
          <w:p w:rsidR="00297BF8" w:rsidRPr="00B735BB" w:rsidRDefault="00297BF8" w:rsidP="0029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совершенствования государственной итоговой аттестации по русскому языку, в частности устной части ОГЭ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</w:t>
            </w:r>
          </w:p>
        </w:tc>
        <w:tc>
          <w:tcPr>
            <w:tcW w:w="2384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график заседаний, вывести на обсуждение темы заседаний, распределить обязанности внутри группы</w:t>
            </w:r>
          </w:p>
        </w:tc>
        <w:tc>
          <w:tcPr>
            <w:tcW w:w="3265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график заседаний, обсуждены темы заседаний, распределены обязанности внутри группы</w:t>
            </w:r>
          </w:p>
        </w:tc>
      </w:tr>
      <w:tr w:rsidR="00297BF8" w:rsidRPr="00B735BB" w:rsidTr="00737902">
        <w:trPr>
          <w:trHeight w:val="265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организационному обеспечению реализации проекта: организация обсуждений полученной информации на заседании рабочей группы; </w:t>
            </w:r>
          </w:p>
          <w:p w:rsidR="00297BF8" w:rsidRPr="008F6A3E" w:rsidRDefault="00297BF8" w:rsidP="0055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демоверсии устного собеседования по русскому языку в 9 классе.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Обмен </w:t>
            </w:r>
            <w:r w:rsidRPr="006B5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опытом работы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учителями, преподающими</w:t>
            </w:r>
            <w:r w:rsidRPr="006B5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Обсуждение изменений критериев оценивания ответа обучающихся.</w:t>
            </w:r>
          </w:p>
        </w:tc>
        <w:tc>
          <w:tcPr>
            <w:tcW w:w="2384" w:type="dxa"/>
          </w:tcPr>
          <w:p w:rsidR="00297BF8" w:rsidRPr="00B735BB" w:rsidRDefault="00FB524A" w:rsidP="00FB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Опираясь на курс «Школьная риторика» под редакцией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выбрать упражнения, способствующие выработке правильной артикуляции и дикции</w:t>
            </w:r>
          </w:p>
        </w:tc>
        <w:tc>
          <w:tcPr>
            <w:tcW w:w="3265" w:type="dxa"/>
          </w:tcPr>
          <w:p w:rsidR="00297BF8" w:rsidRPr="00B735BB" w:rsidRDefault="00FB524A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будет представлен в методических рекомендациях</w:t>
            </w:r>
          </w:p>
        </w:tc>
      </w:tr>
      <w:tr w:rsidR="00297BF8" w:rsidRPr="00B735BB" w:rsidTr="004D3B7D">
        <w:trPr>
          <w:trHeight w:val="4312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рекомендаций для разработки  материалов по проведению и оцениванию основного вида речевой деятельности (говорение); </w:t>
            </w:r>
          </w:p>
          <w:p w:rsidR="00297BF8" w:rsidRPr="008F6A3E" w:rsidRDefault="00297BF8" w:rsidP="0055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по подготовке учащихся к выразительному чтению. Апробация лингвистического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аудиотренажера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297BF8" w:rsidRPr="004D3B7D" w:rsidRDefault="004D3B7D" w:rsidP="004D3B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Подготовлены р</w:t>
            </w:r>
            <w:r w:rsidRPr="004D3B7D">
              <w:rPr>
                <w:rFonts w:ascii="Times New Roman" w:hAnsi="Times New Roman" w:cs="Times New Roman"/>
              </w:rPr>
              <w:t>абочие материалы для подг</w:t>
            </w:r>
            <w:r>
              <w:rPr>
                <w:rFonts w:ascii="Times New Roman" w:hAnsi="Times New Roman" w:cs="Times New Roman"/>
              </w:rPr>
              <w:t>отовки к выполнению задания № 1</w:t>
            </w:r>
            <w:r w:rsidRPr="004D3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D3B7D">
              <w:rPr>
                <w:rFonts w:ascii="Times New Roman" w:hAnsi="Times New Roman" w:cs="Times New Roman"/>
              </w:rPr>
              <w:t>Чтение текста</w:t>
            </w:r>
            <w:r>
              <w:rPr>
                <w:rFonts w:ascii="Times New Roman" w:hAnsi="Times New Roman" w:cs="Times New Roman"/>
              </w:rPr>
              <w:t>», которые</w:t>
            </w:r>
            <w:r w:rsidRPr="004D3B7D">
              <w:rPr>
                <w:rFonts w:ascii="Times New Roman" w:hAnsi="Times New Roman" w:cs="Times New Roman"/>
              </w:rPr>
              <w:t xml:space="preserve"> можно использовать на элективных, развивающих занятиях, во внеурочной деятельности, а также при индивидуальной самостоятельной подготовке к устному собеседованию</w:t>
            </w:r>
            <w:r w:rsidRPr="006F3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5" w:type="dxa"/>
          </w:tcPr>
          <w:p w:rsidR="004D3B7D" w:rsidRPr="004D3B7D" w:rsidRDefault="004D3B7D" w:rsidP="004D3B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ГЦРО размещены т</w:t>
            </w:r>
            <w:r w:rsidRPr="004D3B7D">
              <w:rPr>
                <w:rFonts w:ascii="Times New Roman" w:hAnsi="Times New Roman" w:cs="Times New Roman"/>
              </w:rPr>
              <w:t xml:space="preserve">ексты, прочитанные учителя русского языка и литературы г. Ярославля, </w:t>
            </w:r>
            <w:r>
              <w:rPr>
                <w:rFonts w:ascii="Times New Roman" w:hAnsi="Times New Roman" w:cs="Times New Roman"/>
              </w:rPr>
              <w:t xml:space="preserve">которые </w:t>
            </w:r>
            <w:r w:rsidRPr="004D3B7D">
              <w:rPr>
                <w:rFonts w:ascii="Times New Roman" w:hAnsi="Times New Roman" w:cs="Times New Roman"/>
              </w:rPr>
              <w:t>взяты из методического пособия «ОГЭ. Русский язык. Итоговое собеседование. Типовые варианты. 36 вариантов», Москва, 2019.</w:t>
            </w:r>
          </w:p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диагностических мероприятий. </w:t>
            </w:r>
          </w:p>
          <w:p w:rsidR="00297BF8" w:rsidRPr="008F6A3E" w:rsidRDefault="00297BF8" w:rsidP="0055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 по подготовке учащихся к монологическому высказыванию (повествование). Анализ речевых ситуаций. Работа с критериями оценивания</w:t>
            </w:r>
          </w:p>
        </w:tc>
        <w:tc>
          <w:tcPr>
            <w:tcW w:w="2384" w:type="dxa"/>
          </w:tcPr>
          <w:p w:rsidR="00297BF8" w:rsidRPr="00E534A7" w:rsidRDefault="00E534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A7">
              <w:rPr>
                <w:rFonts w:ascii="Times New Roman" w:hAnsi="Times New Roman" w:cs="Times New Roman"/>
              </w:rPr>
              <w:t>Рекомендации по подготовке к монологическому высказыванию «Повествование на основе жизненного опыта».  Подготовка опорных материалов (слова-помощники, ключевые фразы), способствующих успешному выполнению данного задания</w:t>
            </w:r>
          </w:p>
        </w:tc>
        <w:tc>
          <w:tcPr>
            <w:tcW w:w="3265" w:type="dxa"/>
          </w:tcPr>
          <w:p w:rsidR="00297BF8" w:rsidRPr="00B735BB" w:rsidRDefault="00E534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будет представлен в методических рекомендациях</w:t>
            </w: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организационному обеспечению реализации проекта: организация обсуждений полученной информации на </w:t>
            </w:r>
            <w:r>
              <w:rPr>
                <w:sz w:val="23"/>
                <w:szCs w:val="23"/>
              </w:rPr>
              <w:lastRenderedPageBreak/>
              <w:t xml:space="preserve">заседании рабочей группы; </w:t>
            </w:r>
          </w:p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Монологическое высказывание. Повествование на основе жизненного опыта. Анализ речевых ситуаций. Работа с критериями оценивания</w:t>
            </w:r>
          </w:p>
        </w:tc>
        <w:tc>
          <w:tcPr>
            <w:tcW w:w="2384" w:type="dxa"/>
          </w:tcPr>
          <w:p w:rsidR="005F5417" w:rsidRPr="005F5417" w:rsidRDefault="005F5417" w:rsidP="005F5417">
            <w:pPr>
              <w:pStyle w:val="a6"/>
              <w:shd w:val="clear" w:color="auto" w:fill="FFFFFF"/>
              <w:spacing w:before="0" w:beforeAutospacing="0" w:after="187" w:afterAutospacing="0" w:line="276" w:lineRule="auto"/>
              <w:ind w:firstLine="708"/>
              <w:jc w:val="both"/>
              <w:rPr>
                <w:sz w:val="22"/>
                <w:szCs w:val="22"/>
              </w:rPr>
            </w:pPr>
            <w:r w:rsidRPr="005F5417">
              <w:rPr>
                <w:sz w:val="22"/>
                <w:szCs w:val="22"/>
              </w:rPr>
              <w:t>Рекомендации по подготовке к монологическому высказыванию</w:t>
            </w:r>
            <w:r>
              <w:t xml:space="preserve"> </w:t>
            </w:r>
            <w:r w:rsidRPr="005F5417">
              <w:rPr>
                <w:sz w:val="22"/>
                <w:szCs w:val="22"/>
              </w:rPr>
              <w:t>«Повествование на основе жизненного опыта»</w:t>
            </w:r>
            <w:r>
              <w:t xml:space="preserve">. Разработка </w:t>
            </w:r>
            <w:r>
              <w:rPr>
                <w:sz w:val="22"/>
                <w:szCs w:val="22"/>
              </w:rPr>
              <w:t xml:space="preserve">карты </w:t>
            </w:r>
            <w:r w:rsidRPr="005F5417">
              <w:rPr>
                <w:sz w:val="22"/>
                <w:szCs w:val="22"/>
              </w:rPr>
              <w:lastRenderedPageBreak/>
              <w:t>оценки/</w:t>
            </w:r>
            <w:r>
              <w:rPr>
                <w:sz w:val="22"/>
                <w:szCs w:val="22"/>
              </w:rPr>
              <w:t>самооценки деятельности ученика в процессе подготовки высказывания</w:t>
            </w:r>
          </w:p>
          <w:p w:rsidR="005F5417" w:rsidRPr="005F5417" w:rsidRDefault="005F5417" w:rsidP="005F5417">
            <w:pPr>
              <w:jc w:val="both"/>
              <w:rPr>
                <w:rFonts w:ascii="Times New Roman" w:hAnsi="Times New Roman" w:cs="Times New Roman"/>
              </w:rPr>
            </w:pPr>
          </w:p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5F5417" w:rsidRPr="005F5417" w:rsidRDefault="005F5417" w:rsidP="005F5417">
            <w:pPr>
              <w:pStyle w:val="a6"/>
              <w:shd w:val="clear" w:color="auto" w:fill="FFFFFF"/>
              <w:spacing w:before="0" w:beforeAutospacing="0" w:after="187" w:afterAutospacing="0" w:line="276" w:lineRule="auto"/>
              <w:ind w:firstLine="708"/>
              <w:jc w:val="both"/>
              <w:rPr>
                <w:sz w:val="22"/>
                <w:szCs w:val="22"/>
              </w:rPr>
            </w:pPr>
            <w:r>
              <w:lastRenderedPageBreak/>
              <w:t xml:space="preserve">Разработана </w:t>
            </w:r>
            <w:r>
              <w:rPr>
                <w:sz w:val="22"/>
                <w:szCs w:val="22"/>
              </w:rPr>
              <w:t xml:space="preserve">карты </w:t>
            </w:r>
            <w:r w:rsidRPr="005F5417">
              <w:rPr>
                <w:sz w:val="22"/>
                <w:szCs w:val="22"/>
              </w:rPr>
              <w:t>оценки/</w:t>
            </w:r>
            <w:r>
              <w:rPr>
                <w:sz w:val="22"/>
                <w:szCs w:val="22"/>
              </w:rPr>
              <w:t>самооценки деятельности ученика в процессе подготовки высказывания</w:t>
            </w:r>
          </w:p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рекомендаций для разработки  материалов по проведению и оцениванию основного вида речевой деятельности (говорение); </w:t>
            </w:r>
          </w:p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рекомендаций по внесению изменений в планирование уроков развития речи в 5-6 классах в связи с подготовкой к устному собеседованию в 9-м классе</w:t>
            </w:r>
          </w:p>
        </w:tc>
        <w:tc>
          <w:tcPr>
            <w:tcW w:w="2384" w:type="dxa"/>
          </w:tcPr>
          <w:p w:rsidR="00297BF8" w:rsidRPr="00842B40" w:rsidRDefault="00842B40" w:rsidP="0084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842B4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внесению изменений в планирование уроков развития речи в 5-6 классах в связи с подготовкой к устному собеседованию в 9-м классе.</w:t>
            </w:r>
          </w:p>
        </w:tc>
        <w:tc>
          <w:tcPr>
            <w:tcW w:w="3265" w:type="dxa"/>
          </w:tcPr>
          <w:p w:rsidR="00297BF8" w:rsidRPr="00B735BB" w:rsidRDefault="00842B4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будет представлен в методических рекомендациях</w:t>
            </w: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организационному обеспечению реализации проекта: организация обсуждений полученной информации на заседании рабочей группы; </w:t>
            </w:r>
          </w:p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13" w:type="dxa"/>
          </w:tcPr>
          <w:p w:rsidR="00297BF8" w:rsidRDefault="00297BF8" w:rsidP="0029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итогового собеседования -2019 по русскому языку в 9-х классах: сравнительный анализ</w:t>
            </w:r>
          </w:p>
          <w:p w:rsidR="00297BF8" w:rsidRDefault="00297BF8" w:rsidP="0029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97BF8" w:rsidRPr="00B735BB" w:rsidRDefault="00D051C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5-6 классов (задание 1 и 2), подобрать тексты для чтения и пересказа, рассказывающие о прошлом и настоящем Ярославской земли</w:t>
            </w:r>
          </w:p>
        </w:tc>
        <w:tc>
          <w:tcPr>
            <w:tcW w:w="3265" w:type="dxa"/>
          </w:tcPr>
          <w:p w:rsidR="00297BF8" w:rsidRPr="00B735BB" w:rsidRDefault="00D051C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будет представлен в методических рекомендациях</w:t>
            </w: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рекомендаций для разработки  материалов по проведению и оцениванию основного вида речевой деятельности (говорение); </w:t>
            </w:r>
          </w:p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13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высказывание. Анализ типичных ошибок учащихся при выполнении данного задания. Утверждение методических материалов.</w:t>
            </w:r>
          </w:p>
        </w:tc>
        <w:tc>
          <w:tcPr>
            <w:tcW w:w="2384" w:type="dxa"/>
          </w:tcPr>
          <w:p w:rsidR="00297BF8" w:rsidRPr="00B735BB" w:rsidRDefault="00305EEF" w:rsidP="0030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практический материал (монологические высказывания девятиклассников), проанализировать, предложить в качестве методического пособия для проведения развивающих занятий</w:t>
            </w:r>
          </w:p>
        </w:tc>
        <w:tc>
          <w:tcPr>
            <w:tcW w:w="3265" w:type="dxa"/>
          </w:tcPr>
          <w:p w:rsidR="00297BF8" w:rsidRPr="00B735BB" w:rsidRDefault="00305EEF" w:rsidP="00FB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r w:rsidR="00FB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на сайте ГЦРО</w:t>
            </w:r>
          </w:p>
        </w:tc>
      </w:tr>
      <w:tr w:rsidR="00297BF8" w:rsidRPr="00B735BB" w:rsidTr="00737902">
        <w:trPr>
          <w:trHeight w:val="280"/>
          <w:jc w:val="center"/>
        </w:trPr>
        <w:tc>
          <w:tcPr>
            <w:tcW w:w="560" w:type="dxa"/>
          </w:tcPr>
          <w:p w:rsidR="00297BF8" w:rsidRPr="00B735BB" w:rsidRDefault="00297BF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1" w:type="dxa"/>
          </w:tcPr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диагностических мероприятий. </w:t>
            </w:r>
          </w:p>
          <w:p w:rsidR="00297BF8" w:rsidRDefault="00297BF8" w:rsidP="0055083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13" w:type="dxa"/>
          </w:tcPr>
          <w:p w:rsidR="00297BF8" w:rsidRPr="00B735BB" w:rsidRDefault="00297BF8" w:rsidP="00D0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1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творческой группы. Оформление рекомендаций по подготовке к итоговому </w:t>
            </w:r>
            <w:r w:rsidRPr="0076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собеседованию по русскому языку. </w:t>
            </w:r>
          </w:p>
        </w:tc>
        <w:tc>
          <w:tcPr>
            <w:tcW w:w="2384" w:type="dxa"/>
          </w:tcPr>
          <w:p w:rsidR="00297BF8" w:rsidRPr="00B735BB" w:rsidRDefault="00D051C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Спланировать  мероприятия</w:t>
            </w:r>
            <w:r w:rsidRPr="005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следующий учебный год.</w:t>
            </w:r>
          </w:p>
        </w:tc>
        <w:tc>
          <w:tcPr>
            <w:tcW w:w="3265" w:type="dxa"/>
          </w:tcPr>
          <w:p w:rsidR="00297BF8" w:rsidRPr="00B735BB" w:rsidRDefault="00421222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обязанности внутри творческой группы.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421222" w:rsidRPr="00421222" w:rsidRDefault="00421222" w:rsidP="00421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проект не вносились. В этом учебном году дата проведения устного собеседования была известна (вторая среда февраля), не переносилась. Это дало возможность работать в соответствии с планом, утвержденным на заседании творческой группы в сентябре.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4F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A014D0" w:rsidRPr="00963F4F" w:rsidRDefault="00963F4F" w:rsidP="00963F4F">
      <w:pPr>
        <w:pStyle w:val="a7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№ 4 проходили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6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группы. Участники обсуждали заранее собранный материал, разрабатывались методические рекомендации по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к устному собеседованию, активно обменивались информацией с помощью электронной почты. Учителя апробировали методический материал на развивающих занятиях в своих классах, чтобы внести исправления пред размещением на сайте ГЦРО</w:t>
      </w: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2028FE" w:rsidRPr="00C12234" w:rsidRDefault="002028FE" w:rsidP="00C122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подготовить качественный материал</w:t>
      </w:r>
      <w:r w:rsidR="00C12234" w:rsidRP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Во-вторых, донести информацию до учителей города. Для этого на заседаниях РМО район</w:t>
      </w:r>
      <w:r w:rsid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методисты знакомили </w:t>
      </w:r>
      <w:r w:rsidR="00C12234" w:rsidRP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</w:t>
      </w:r>
      <w:r w:rsid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12234" w:rsidRPr="00C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 материалами, выставленными на сайте ГЦРО.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2028FE" w:rsidRDefault="00A014D0" w:rsidP="00C22784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F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23DD2" w:rsidRPr="0020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Монологическое высказывание. Описание фотографии. Материалы опубликованы на сайте ГЦРО 13.01.2019</w:t>
      </w:r>
    </w:p>
    <w:p w:rsidR="00A014D0" w:rsidRPr="002028FE" w:rsidRDefault="00A014D0" w:rsidP="00C22784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F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23DD2" w:rsidRPr="0020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материалы. Задание № 1 «Чтение текста». Материалы опубликованы на сайте ГЦРО 24.12.2018</w:t>
      </w:r>
    </w:p>
    <w:p w:rsidR="00623DD2" w:rsidRPr="002028FE" w:rsidRDefault="00623DD2" w:rsidP="00C22784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Рекомендации по подготовке к монологическому высказыванию «Повествование на основе жизненного опыта». Материалы отправлены для размещения на сайте 14.05.2019</w:t>
      </w:r>
    </w:p>
    <w:p w:rsidR="00A014D0" w:rsidRPr="00B735BB" w:rsidRDefault="00A014D0" w:rsidP="00C22784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674766" w:rsidRDefault="00C12234" w:rsidP="00C22784">
      <w:pPr>
        <w:pStyle w:val="Defaul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C12234">
        <w:rPr>
          <w:shd w:val="clear" w:color="auto" w:fill="FFFFFF"/>
        </w:rPr>
        <w:t xml:space="preserve">Собеседование носит </w:t>
      </w:r>
      <w:proofErr w:type="spellStart"/>
      <w:r w:rsidRPr="00C12234">
        <w:rPr>
          <w:shd w:val="clear" w:color="auto" w:fill="FFFFFF"/>
        </w:rPr>
        <w:t>метапредметный</w:t>
      </w:r>
      <w:proofErr w:type="spellEnd"/>
      <w:r w:rsidRPr="00C12234">
        <w:rPr>
          <w:shd w:val="clear" w:color="auto" w:fill="FFFFFF"/>
        </w:rPr>
        <w:t xml:space="preserve"> характер, с помощью него проверяется коммуникативная компетенция обучающихся: их навыки общения и точного выражения мыслей.</w:t>
      </w:r>
      <w:r>
        <w:rPr>
          <w:shd w:val="clear" w:color="auto" w:fill="FFFFFF"/>
        </w:rPr>
        <w:t xml:space="preserve"> Такие</w:t>
      </w:r>
      <w:r w:rsidRPr="00C12234">
        <w:rPr>
          <w:shd w:val="clear" w:color="auto" w:fill="FFFFFF"/>
        </w:rPr>
        <w:t xml:space="preserve"> навыки, как подготовленный и неподготовленный рассказ, пересказ, ответы на вопросы, дискуссия в группе или в парах развиваются на всех предметах, однако русский язык обладает более широкими возможностями в формировании коммуникативных умений. Там реализуется комплексный подход. Поэтому подготовка к устному экзамену ложится на плечи учителя русского языка и литературы. </w:t>
      </w:r>
      <w:r w:rsidR="00C22784">
        <w:rPr>
          <w:shd w:val="clear" w:color="auto" w:fill="FFFFFF"/>
        </w:rPr>
        <w:t>Учителя, реализующие проект, готовы оказать посильную помощь.</w:t>
      </w:r>
      <w:r w:rsidR="00674766">
        <w:rPr>
          <w:shd w:val="clear" w:color="auto" w:fill="FFFFFF"/>
        </w:rPr>
        <w:t xml:space="preserve"> </w:t>
      </w:r>
    </w:p>
    <w:p w:rsidR="00C22784" w:rsidRPr="00B735BB" w:rsidRDefault="00BC26A4" w:rsidP="00C22784">
      <w:pPr>
        <w:pStyle w:val="Default"/>
        <w:ind w:firstLine="708"/>
        <w:jc w:val="both"/>
        <w:rPr>
          <w:rFonts w:eastAsia="Times New Roman"/>
          <w:b/>
        </w:rPr>
      </w:pPr>
      <w:r>
        <w:rPr>
          <w:sz w:val="23"/>
          <w:szCs w:val="23"/>
        </w:rPr>
        <w:t>В 2019 году произошли некоторые изменения в критериях оценивания правильности речи. Творческая группа своевременно отреагировала на нововведения, что подтверждает а</w:t>
      </w:r>
      <w:r w:rsidR="00C22784">
        <w:rPr>
          <w:sz w:val="23"/>
          <w:szCs w:val="23"/>
        </w:rPr>
        <w:t>ктуальность проекта</w:t>
      </w:r>
      <w:r>
        <w:rPr>
          <w:sz w:val="23"/>
          <w:szCs w:val="23"/>
        </w:rPr>
        <w:t>. Приоритетным направлением остается  сотрудничество, обмен</w:t>
      </w:r>
      <w:r w:rsidR="00C22784">
        <w:rPr>
          <w:sz w:val="23"/>
          <w:szCs w:val="23"/>
        </w:rPr>
        <w:t xml:space="preserve"> различными материалами и иннова</w:t>
      </w:r>
      <w:r>
        <w:rPr>
          <w:sz w:val="23"/>
          <w:szCs w:val="23"/>
        </w:rPr>
        <w:t>ционными разработками, а также  организация</w:t>
      </w:r>
      <w:r w:rsidR="00C22784">
        <w:rPr>
          <w:sz w:val="23"/>
          <w:szCs w:val="23"/>
        </w:rPr>
        <w:t xml:space="preserve"> работы над созданием коллекции практических материалов для подготовки к успешной сдаче итогового собеседования.</w:t>
      </w:r>
    </w:p>
    <w:p w:rsidR="00C22784" w:rsidRPr="00B735BB" w:rsidRDefault="00C22784" w:rsidP="00C22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 Влияние инновационных процессов на эффективность деятельности образовательной организации </w:t>
      </w:r>
    </w:p>
    <w:p w:rsidR="00C22784" w:rsidRPr="00B735BB" w:rsidRDefault="00C22784" w:rsidP="00674766">
      <w:pPr>
        <w:pStyle w:val="Default"/>
        <w:ind w:firstLine="708"/>
        <w:jc w:val="both"/>
        <w:rPr>
          <w:rFonts w:eastAsia="Times New Roman"/>
          <w:b/>
        </w:rPr>
      </w:pPr>
      <w:r w:rsidRPr="00C22784">
        <w:rPr>
          <w:sz w:val="23"/>
          <w:szCs w:val="23"/>
        </w:rPr>
        <w:t xml:space="preserve">Учителя школы принимали непосредственное участие </w:t>
      </w:r>
      <w:r>
        <w:rPr>
          <w:sz w:val="23"/>
          <w:szCs w:val="23"/>
        </w:rPr>
        <w:t>в апробации материалов, подготовленных творческой группой</w:t>
      </w:r>
      <w:r w:rsidRPr="00C22784">
        <w:rPr>
          <w:sz w:val="23"/>
          <w:szCs w:val="23"/>
        </w:rPr>
        <w:t xml:space="preserve">, были созданы необходимые условия для педагогов в рамках подготовки к экзамену, </w:t>
      </w:r>
      <w:r w:rsidRPr="00C22784">
        <w:rPr>
          <w:sz w:val="22"/>
          <w:szCs w:val="22"/>
        </w:rPr>
        <w:t>преподавателям была оказана</w:t>
      </w:r>
      <w:r w:rsidRPr="00C22784">
        <w:rPr>
          <w:sz w:val="23"/>
          <w:szCs w:val="23"/>
        </w:rPr>
        <w:t xml:space="preserve"> информационная и методическая поддержка, учителя принимали активное участие в </w:t>
      </w:r>
      <w:r w:rsidRPr="00C22784">
        <w:rPr>
          <w:sz w:val="22"/>
          <w:szCs w:val="22"/>
        </w:rPr>
        <w:t>с</w:t>
      </w:r>
      <w:r w:rsidRPr="00C22784">
        <w:rPr>
          <w:sz w:val="23"/>
          <w:szCs w:val="23"/>
        </w:rPr>
        <w:t xml:space="preserve">оздании коллекции практических материалов для подготовки к успешной сдаче </w:t>
      </w:r>
      <w:r>
        <w:rPr>
          <w:sz w:val="23"/>
          <w:szCs w:val="23"/>
        </w:rPr>
        <w:t>итогового собеседования.</w:t>
      </w:r>
      <w:r w:rsidR="00674766">
        <w:rPr>
          <w:sz w:val="23"/>
          <w:szCs w:val="23"/>
        </w:rPr>
        <w:t xml:space="preserve"> </w:t>
      </w:r>
      <w:r w:rsidR="00674766">
        <w:rPr>
          <w:shd w:val="clear" w:color="auto" w:fill="FFFFFF"/>
        </w:rPr>
        <w:t>Преподаватели отмечали, что благодаря опыту, полученному на практических занятиях, действовали во время экзамена профессионально, это оказало положительное влияние на эмоциональное состояние учеников.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C22784" w:rsidRDefault="00C22784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784" w:rsidRDefault="00017765" w:rsidP="004075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подтверждающими положительный эффект, являются результаты итогового собеседования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Во-первых, было организовано обучение учителей-собеседников и учителей-экзаменаторов с опорой на материалы, подготовленные творческой группой. Это позволило преподавателям во время итогового собеседования действовать слаженно и уверенно. Во-вторых, 83 ученика, обучающихся в 9-х классах школы, получили зачет. </w:t>
      </w:r>
      <w:r w:rsidR="00407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7 % от общего количества набрали от 10 до 11 баллов.</w:t>
      </w:r>
      <w:r w:rsidR="0067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проведенный среди девятиклассников после итогового собеседования, показал, что 98 % были удовлетворены качеством своих ответов.</w:t>
      </w:r>
    </w:p>
    <w:p w:rsidR="0040754F" w:rsidRPr="00017765" w:rsidRDefault="0040754F" w:rsidP="004075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</w:t>
      </w:r>
      <w:r w:rsidR="0040754F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 публикации материалов и др.) </w:t>
      </w:r>
    </w:p>
    <w:p w:rsidR="0040754F" w:rsidRDefault="0040754F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754F" w:rsidRPr="0040754F" w:rsidRDefault="0040754F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r w:rsidRPr="0040754F">
        <w:rPr>
          <w:rFonts w:ascii="Times New Roman" w:eastAsia="Batang" w:hAnsi="Times New Roman" w:cs="Times New Roman"/>
          <w:sz w:val="24"/>
          <w:szCs w:val="24"/>
          <w:lang w:eastAsia="ru-RU"/>
        </w:rPr>
        <w:t>Опыт инновационной деятельности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творческая группа презентовала на заседаниях РМО. Материалы, подготовленные в течение года, размещены на сайте ГЦРО, а также на сайте «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>», ведущем образовательном портале России.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17765"/>
    <w:rsid w:val="000602E7"/>
    <w:rsid w:val="00072414"/>
    <w:rsid w:val="00115691"/>
    <w:rsid w:val="00116F6D"/>
    <w:rsid w:val="00166291"/>
    <w:rsid w:val="001E7204"/>
    <w:rsid w:val="002028FE"/>
    <w:rsid w:val="0025179C"/>
    <w:rsid w:val="0028630A"/>
    <w:rsid w:val="00296706"/>
    <w:rsid w:val="00297BF8"/>
    <w:rsid w:val="002B3DA3"/>
    <w:rsid w:val="002E49C1"/>
    <w:rsid w:val="00305EEF"/>
    <w:rsid w:val="00354D6C"/>
    <w:rsid w:val="0040754F"/>
    <w:rsid w:val="004202F3"/>
    <w:rsid w:val="00421222"/>
    <w:rsid w:val="00427FE7"/>
    <w:rsid w:val="0043641E"/>
    <w:rsid w:val="004A1305"/>
    <w:rsid w:val="004B6868"/>
    <w:rsid w:val="004D3B7D"/>
    <w:rsid w:val="00526EFA"/>
    <w:rsid w:val="00547475"/>
    <w:rsid w:val="005F299F"/>
    <w:rsid w:val="005F5417"/>
    <w:rsid w:val="00607325"/>
    <w:rsid w:val="00623DD2"/>
    <w:rsid w:val="00674766"/>
    <w:rsid w:val="006E1D33"/>
    <w:rsid w:val="006F05D4"/>
    <w:rsid w:val="007A01CD"/>
    <w:rsid w:val="00814BF1"/>
    <w:rsid w:val="00842B40"/>
    <w:rsid w:val="00926D62"/>
    <w:rsid w:val="009322E3"/>
    <w:rsid w:val="00932AC4"/>
    <w:rsid w:val="00963F4F"/>
    <w:rsid w:val="00964E7A"/>
    <w:rsid w:val="009A6E05"/>
    <w:rsid w:val="009C2532"/>
    <w:rsid w:val="009D4F45"/>
    <w:rsid w:val="00A014D0"/>
    <w:rsid w:val="00AF5B19"/>
    <w:rsid w:val="00B4230E"/>
    <w:rsid w:val="00B466F8"/>
    <w:rsid w:val="00B60331"/>
    <w:rsid w:val="00B865C9"/>
    <w:rsid w:val="00BC26A4"/>
    <w:rsid w:val="00C12234"/>
    <w:rsid w:val="00C20EF8"/>
    <w:rsid w:val="00C22784"/>
    <w:rsid w:val="00C6790C"/>
    <w:rsid w:val="00CD1DC3"/>
    <w:rsid w:val="00CD60C5"/>
    <w:rsid w:val="00D051C6"/>
    <w:rsid w:val="00DB38B1"/>
    <w:rsid w:val="00E534A7"/>
    <w:rsid w:val="00E55BA0"/>
    <w:rsid w:val="00EA45FE"/>
    <w:rsid w:val="00F03620"/>
    <w:rsid w:val="00F2620A"/>
    <w:rsid w:val="00F45F0E"/>
    <w:rsid w:val="00F52905"/>
    <w:rsid w:val="00F71931"/>
    <w:rsid w:val="00F76730"/>
    <w:rsid w:val="00FA4492"/>
    <w:rsid w:val="00FB524A"/>
    <w:rsid w:val="00FD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297B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F4F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297B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F4F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кабинет14</cp:lastModifiedBy>
  <cp:revision>3</cp:revision>
  <cp:lastPrinted>2018-10-09T07:40:00Z</cp:lastPrinted>
  <dcterms:created xsi:type="dcterms:W3CDTF">2019-05-20T13:11:00Z</dcterms:created>
  <dcterms:modified xsi:type="dcterms:W3CDTF">2019-05-20T13:11:00Z</dcterms:modified>
</cp:coreProperties>
</file>