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  <w:r w:rsidR="004B3D01">
        <w:rPr>
          <w:rFonts w:eastAsia="Times New Roman"/>
          <w:sz w:val="28"/>
          <w:szCs w:val="28"/>
        </w:rPr>
        <w:t xml:space="preserve"> </w:t>
      </w:r>
      <w:r w:rsidR="006B7B54">
        <w:rPr>
          <w:rFonts w:eastAsia="Times New Roman"/>
          <w:sz w:val="28"/>
          <w:szCs w:val="28"/>
        </w:rPr>
        <w:t>2</w:t>
      </w:r>
      <w:bookmarkStart w:id="0" w:name="_GoBack"/>
      <w:bookmarkEnd w:id="0"/>
    </w:p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плаката «Слова тоже ранят»</w:t>
            </w:r>
          </w:p>
        </w:tc>
        <w:tc>
          <w:tcPr>
            <w:tcW w:w="5812" w:type="dxa"/>
          </w:tcPr>
          <w:p w:rsidR="00AD75EB" w:rsidRPr="00994169" w:rsidRDefault="00E74CEA" w:rsidP="000E1629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Макеты п</w:t>
            </w:r>
            <w:r w:rsidRPr="00994169">
              <w:rPr>
                <w:rFonts w:eastAsia="Times New Roman"/>
                <w:sz w:val="28"/>
                <w:szCs w:val="28"/>
              </w:rPr>
              <w:t>лакат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о чем молчишь» </w:t>
            </w:r>
          </w:p>
        </w:tc>
        <w:tc>
          <w:tcPr>
            <w:tcW w:w="5812" w:type="dxa"/>
          </w:tcPr>
          <w:p w:rsidR="00AD75EB" w:rsidRPr="00994169" w:rsidRDefault="00E74CEA" w:rsidP="000E162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0E1629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AD75EB" w:rsidRPr="00994169" w:rsidRDefault="00E74CEA" w:rsidP="000E162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C158F7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lastRenderedPageBreak/>
              <w:t>Видеороли</w:t>
            </w:r>
            <w:r>
              <w:rPr>
                <w:rFonts w:eastAsia="Times New Roman"/>
                <w:sz w:val="28"/>
                <w:szCs w:val="28"/>
              </w:rPr>
              <w:t xml:space="preserve">ки «Слова тоже ранят» </w:t>
            </w:r>
          </w:p>
        </w:tc>
        <w:tc>
          <w:tcPr>
            <w:tcW w:w="5812" w:type="dxa"/>
          </w:tcPr>
          <w:p w:rsidR="00AD75EB" w:rsidRPr="00994169" w:rsidRDefault="00E74CEA" w:rsidP="00C158F7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AD75EB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Видеоролики, рас</w:t>
            </w:r>
            <w:r>
              <w:rPr>
                <w:rFonts w:eastAsia="Times New Roman"/>
                <w:sz w:val="28"/>
                <w:szCs w:val="28"/>
              </w:rPr>
              <w:t>сказывающие о принципах работы д</w:t>
            </w:r>
            <w:r w:rsidRPr="00994169">
              <w:rPr>
                <w:rFonts w:eastAsia="Times New Roman"/>
                <w:sz w:val="28"/>
                <w:szCs w:val="28"/>
              </w:rPr>
              <w:t>етского телефона доверия</w:t>
            </w:r>
          </w:p>
        </w:tc>
        <w:tc>
          <w:tcPr>
            <w:tcW w:w="5812" w:type="dxa"/>
          </w:tcPr>
          <w:p w:rsidR="00AD75EB" w:rsidRPr="00994169" w:rsidRDefault="00E74CEA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идеоролики «Даже супергероям </w:t>
            </w:r>
            <w:r>
              <w:rPr>
                <w:rFonts w:eastAsia="Times New Roman"/>
                <w:sz w:val="28"/>
                <w:szCs w:val="28"/>
              </w:rPr>
              <w:t>иногда нужна помощь»</w:t>
            </w:r>
          </w:p>
        </w:tc>
        <w:tc>
          <w:tcPr>
            <w:tcW w:w="5812" w:type="dxa"/>
          </w:tcPr>
          <w:p w:rsidR="00AD75EB" w:rsidRPr="00994169" w:rsidRDefault="00E74CEA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Видеоролик 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о чем молчишь»</w:t>
            </w:r>
          </w:p>
        </w:tc>
        <w:tc>
          <w:tcPr>
            <w:tcW w:w="5812" w:type="dxa"/>
          </w:tcPr>
          <w:p w:rsidR="00AD75EB" w:rsidRPr="00994169" w:rsidRDefault="00E74CEA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AD75EB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Default="00AD75EB" w:rsidP="00AD7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Методический кейс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«Как стать крутым </w:t>
            </w:r>
            <w:r w:rsidRPr="00AD75EB">
              <w:rPr>
                <w:rFonts w:eastAsia="Times New Roman"/>
                <w:sz w:val="28"/>
                <w:szCs w:val="28"/>
              </w:rPr>
              <w:t>–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о доверии от звезд» </w:t>
            </w:r>
          </w:p>
        </w:tc>
        <w:tc>
          <w:tcPr>
            <w:tcW w:w="5812" w:type="dxa"/>
          </w:tcPr>
          <w:p w:rsidR="00AD75EB" w:rsidRPr="00994169" w:rsidRDefault="00E74CEA" w:rsidP="00F330C7">
            <w:pPr>
              <w:rPr>
                <w:sz w:val="28"/>
                <w:szCs w:val="28"/>
              </w:rPr>
            </w:pPr>
            <w:hyperlink r:id="rId17" w:history="1">
              <w:r w:rsidR="00AD75EB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AD75EB" w:rsidRPr="00994169" w:rsidRDefault="00E74CEA" w:rsidP="00F330C7">
            <w:pPr>
              <w:rPr>
                <w:sz w:val="28"/>
                <w:szCs w:val="28"/>
              </w:rPr>
            </w:pPr>
            <w:hyperlink r:id="rId18" w:history="1">
              <w:r w:rsidR="00AD75EB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AD75EB" w:rsidRPr="00994169" w:rsidTr="00B513D5">
        <w:tc>
          <w:tcPr>
            <w:tcW w:w="4253" w:type="dxa"/>
          </w:tcPr>
          <w:p w:rsidR="00AD75EB" w:rsidRPr="00994169" w:rsidRDefault="00AD75EB" w:rsidP="00AD75E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Методический кейс  </w:t>
            </w:r>
            <w:r w:rsidRPr="00994169">
              <w:rPr>
                <w:rFonts w:eastAsia="Times New Roman"/>
                <w:sz w:val="28"/>
                <w:szCs w:val="28"/>
              </w:rPr>
              <w:t>«Турнир доверия»</w:t>
            </w:r>
          </w:p>
        </w:tc>
        <w:tc>
          <w:tcPr>
            <w:tcW w:w="5812" w:type="dxa"/>
          </w:tcPr>
          <w:p w:rsidR="00AD75EB" w:rsidRPr="00994169" w:rsidRDefault="00E74CEA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AD75EB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EA" w:rsidRDefault="00E74CEA" w:rsidP="00375FF7">
      <w:r>
        <w:separator/>
      </w:r>
    </w:p>
  </w:endnote>
  <w:endnote w:type="continuationSeparator" w:id="0">
    <w:p w:rsidR="00E74CEA" w:rsidRDefault="00E74CEA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EA" w:rsidRDefault="00E74CEA" w:rsidP="00375FF7">
      <w:r>
        <w:separator/>
      </w:r>
    </w:p>
  </w:footnote>
  <w:footnote w:type="continuationSeparator" w:id="0">
    <w:p w:rsidR="00E74CEA" w:rsidRDefault="00E74CEA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54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2E63A8"/>
    <w:rsid w:val="003255F9"/>
    <w:rsid w:val="00372CD0"/>
    <w:rsid w:val="00375FF7"/>
    <w:rsid w:val="003D2B0D"/>
    <w:rsid w:val="003D7AA1"/>
    <w:rsid w:val="004B3D01"/>
    <w:rsid w:val="004B7C2C"/>
    <w:rsid w:val="004F0734"/>
    <w:rsid w:val="005F4D49"/>
    <w:rsid w:val="006B7B54"/>
    <w:rsid w:val="007031C0"/>
    <w:rsid w:val="007D62E2"/>
    <w:rsid w:val="007E76B3"/>
    <w:rsid w:val="008903FC"/>
    <w:rsid w:val="008A66EA"/>
    <w:rsid w:val="00983F2D"/>
    <w:rsid w:val="00990494"/>
    <w:rsid w:val="00994169"/>
    <w:rsid w:val="00A306BB"/>
    <w:rsid w:val="00A339B6"/>
    <w:rsid w:val="00A44241"/>
    <w:rsid w:val="00A565A5"/>
    <w:rsid w:val="00AD75EB"/>
    <w:rsid w:val="00B513D5"/>
    <w:rsid w:val="00B92E81"/>
    <w:rsid w:val="00BB06CB"/>
    <w:rsid w:val="00C02661"/>
    <w:rsid w:val="00C45866"/>
    <w:rsid w:val="00C77F71"/>
    <w:rsid w:val="00C87096"/>
    <w:rsid w:val="00C921DB"/>
    <w:rsid w:val="00D16BF4"/>
    <w:rsid w:val="00DC745F"/>
    <w:rsid w:val="00E74CEA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tz9L/GVHeq6AEN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612K/JDxpyp2FH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XAe/bYnFEvP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Ea4F/HywJ8eA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dL3/dr5KUHX33" TargetMode="External"/><Relationship Id="rId10" Type="http://schemas.openxmlformats.org/officeDocument/2006/relationships/hyperlink" Target="https://cloud.mail.ru/public/2EqL/2Nt99CZMJ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2Q6g/2BCdWr3t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3FCE-278B-4D0E-92F1-954EC5B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Смирнова Оксана Григорьевна</cp:lastModifiedBy>
  <cp:revision>14</cp:revision>
  <cp:lastPrinted>2023-04-27T11:06:00Z</cp:lastPrinted>
  <dcterms:created xsi:type="dcterms:W3CDTF">2023-04-27T10:33:00Z</dcterms:created>
  <dcterms:modified xsi:type="dcterms:W3CDTF">2023-05-11T07:23:00Z</dcterms:modified>
</cp:coreProperties>
</file>